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51" w:rsidRDefault="00C70A51" w:rsidP="00C7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C70A51" w:rsidRPr="00782ABC" w:rsidRDefault="00C70A51" w:rsidP="00C7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A51" w:rsidRPr="00782ABC" w:rsidRDefault="00C70A51" w:rsidP="00C70A51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провела проверку соблюдения жилищного законодательства</w:t>
      </w:r>
      <w:r w:rsidRPr="00782ABC">
        <w:rPr>
          <w:rFonts w:ascii="Times New Roman" w:hAnsi="Times New Roman" w:cs="Times New Roman"/>
          <w:sz w:val="28"/>
          <w:szCs w:val="28"/>
        </w:rPr>
        <w:t>.</w:t>
      </w:r>
    </w:p>
    <w:p w:rsidR="00C70A51" w:rsidRPr="00782ABC" w:rsidRDefault="00C70A51" w:rsidP="00C70A51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>Установлено, что на территории района отсутствуют жилые помещения маневренного фонда для временного расселения граждан, а также предоставления им жилья на период разрешения своих жилищных проблем.</w:t>
      </w:r>
    </w:p>
    <w:p w:rsidR="00C70A51" w:rsidRPr="00782ABC" w:rsidRDefault="00C70A51" w:rsidP="00C70A51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>Прокуратурой района было внесено представление в адрес главы администрации муниципального образования «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район». Однако по результатам рассмотрения представления прокуратуры района меры по созданию маневренного фонда органом местного самоуправления не были приняты.</w:t>
      </w:r>
    </w:p>
    <w:p w:rsidR="00C70A51" w:rsidRPr="00782ABC" w:rsidRDefault="00C70A51" w:rsidP="00C70A51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изложенным прокуратурой района в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направлено исковое заявление об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обязании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ABC">
        <w:rPr>
          <w:rFonts w:ascii="Times New Roman" w:hAnsi="Times New Roman" w:cs="Times New Roman"/>
          <w:sz w:val="28"/>
          <w:szCs w:val="28"/>
        </w:rPr>
        <w:t>создать маневренный жилищный фонд, предназначенный для временного проживания граждан</w:t>
      </w: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которого судом вынесено решение об удовлетворении заявленных исковых требований.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51"/>
    <w:rsid w:val="009C1877"/>
    <w:rsid w:val="00C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8369-B09F-4144-A34E-F0BD87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2023-11-28T08:30:00Z</dcterms:created>
  <dcterms:modified xsi:type="dcterms:W3CDTF">2023-11-28T08:30:00Z</dcterms:modified>
</cp:coreProperties>
</file>